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F1F10" w:rsidRPr="007F4928" w:rsidRDefault="003F1F10" w:rsidP="007F4928">
      <w:pPr>
        <w:jc w:val="center"/>
        <w:rPr>
          <w:sz w:val="28"/>
          <w:szCs w:val="28"/>
        </w:rPr>
      </w:pPr>
      <w:r w:rsidRPr="007F4928">
        <w:rPr>
          <w:rFonts w:hint="eastAsia"/>
          <w:sz w:val="28"/>
          <w:szCs w:val="28"/>
        </w:rPr>
        <w:t>大型ショッピングモールでの子供ロコモ啓発活動</w:t>
      </w:r>
    </w:p>
    <w:p w:rsidR="00330080" w:rsidRPr="007F4928" w:rsidRDefault="003F1F10" w:rsidP="007F4928">
      <w:pPr>
        <w:jc w:val="center"/>
        <w:rPr>
          <w:sz w:val="28"/>
          <w:szCs w:val="28"/>
        </w:rPr>
      </w:pPr>
      <w:r w:rsidRPr="007F4928">
        <w:rPr>
          <w:rFonts w:hint="eastAsia"/>
          <w:sz w:val="28"/>
          <w:szCs w:val="28"/>
        </w:rPr>
        <w:t>―産官学連携で持続可能な取り組みへ</w:t>
      </w:r>
      <w:r w:rsidR="00EA3A1A" w:rsidRPr="007F4928">
        <w:rPr>
          <w:rFonts w:hint="eastAsia"/>
          <w:sz w:val="28"/>
          <w:szCs w:val="28"/>
        </w:rPr>
        <w:t>―</w:t>
      </w:r>
    </w:p>
    <w:p w:rsidR="003F1F10" w:rsidRDefault="003F1F10"/>
    <w:p w:rsidR="003F1F10" w:rsidRPr="007F4928" w:rsidRDefault="003F1F10" w:rsidP="007F4928">
      <w:pPr>
        <w:jc w:val="right"/>
        <w:rPr>
          <w:sz w:val="24"/>
        </w:rPr>
      </w:pPr>
      <w:r w:rsidRPr="007F4928">
        <w:rPr>
          <w:rFonts w:hint="eastAsia"/>
          <w:sz w:val="24"/>
        </w:rPr>
        <w:t>岩槻南病院　ロコモコーディネーター　三上　健太</w:t>
      </w:r>
    </w:p>
    <w:p w:rsidR="003F1F10" w:rsidRDefault="003F1F10">
      <w:pPr>
        <w:rPr>
          <w:sz w:val="24"/>
        </w:rPr>
      </w:pPr>
    </w:p>
    <w:p w:rsidR="007F4928" w:rsidRPr="007F4928" w:rsidRDefault="007F4928">
      <w:pPr>
        <w:rPr>
          <w:sz w:val="24"/>
        </w:rPr>
      </w:pPr>
    </w:p>
    <w:p w:rsidR="003F1F10" w:rsidRPr="007F4928" w:rsidRDefault="003F1F10">
      <w:pPr>
        <w:rPr>
          <w:sz w:val="24"/>
        </w:rPr>
      </w:pPr>
      <w:r w:rsidRPr="007F4928">
        <w:rPr>
          <w:rFonts w:hint="eastAsia"/>
          <w:sz w:val="24"/>
        </w:rPr>
        <w:t>【背景】</w:t>
      </w:r>
    </w:p>
    <w:p w:rsidR="007C763D" w:rsidRPr="007F4928" w:rsidRDefault="003F1F10">
      <w:pPr>
        <w:rPr>
          <w:sz w:val="24"/>
        </w:rPr>
      </w:pPr>
      <w:r w:rsidRPr="007F4928">
        <w:rPr>
          <w:rFonts w:hint="eastAsia"/>
          <w:sz w:val="24"/>
        </w:rPr>
        <w:t>ロコモティブシンドローム（以下、ロコモ）予防に関する取り組み</w:t>
      </w:r>
      <w:r w:rsidR="007C763D" w:rsidRPr="007F4928">
        <w:rPr>
          <w:rFonts w:hint="eastAsia"/>
          <w:sz w:val="24"/>
        </w:rPr>
        <w:t>は、医療従事者を中心に全国各所で開催されている。一方</w:t>
      </w:r>
      <w:r w:rsidR="00AF4261">
        <w:rPr>
          <w:rFonts w:hint="eastAsia"/>
          <w:sz w:val="24"/>
        </w:rPr>
        <w:t>、</w:t>
      </w:r>
      <w:r w:rsidR="007C763D" w:rsidRPr="007F4928">
        <w:rPr>
          <w:rFonts w:hint="eastAsia"/>
          <w:sz w:val="24"/>
        </w:rPr>
        <w:t>ロコモ</w:t>
      </w:r>
      <w:r w:rsidR="005D5200" w:rsidRPr="007F4928">
        <w:rPr>
          <w:rFonts w:hint="eastAsia"/>
          <w:sz w:val="24"/>
        </w:rPr>
        <w:t>の</w:t>
      </w:r>
      <w:r w:rsidR="007C763D" w:rsidRPr="007F4928">
        <w:rPr>
          <w:rFonts w:hint="eastAsia"/>
          <w:sz w:val="24"/>
        </w:rPr>
        <w:t>認知度は</w:t>
      </w:r>
      <w:r w:rsidR="007C763D" w:rsidRPr="007F4928">
        <w:rPr>
          <w:sz w:val="24"/>
        </w:rPr>
        <w:t>41.9%</w:t>
      </w:r>
      <w:r w:rsidR="007C763D" w:rsidRPr="007F4928">
        <w:rPr>
          <w:rFonts w:hint="eastAsia"/>
          <w:sz w:val="24"/>
        </w:rPr>
        <w:t>（</w:t>
      </w:r>
      <w:r w:rsidR="007C763D" w:rsidRPr="007F4928">
        <w:rPr>
          <w:sz w:val="24"/>
        </w:rPr>
        <w:t>2025</w:t>
      </w:r>
      <w:r w:rsidR="007C763D" w:rsidRPr="007F4928">
        <w:rPr>
          <w:rFonts w:hint="eastAsia"/>
          <w:sz w:val="24"/>
        </w:rPr>
        <w:t>年）と低く、特に</w:t>
      </w:r>
      <w:r w:rsidR="007C763D" w:rsidRPr="007F4928">
        <w:rPr>
          <w:sz w:val="24"/>
        </w:rPr>
        <w:t>20</w:t>
      </w:r>
      <w:r w:rsidR="007C763D" w:rsidRPr="007F4928">
        <w:rPr>
          <w:rFonts w:hint="eastAsia"/>
          <w:sz w:val="24"/>
        </w:rPr>
        <w:t>代から</w:t>
      </w:r>
      <w:r w:rsidR="007C763D" w:rsidRPr="007F4928">
        <w:rPr>
          <w:sz w:val="24"/>
        </w:rPr>
        <w:t>30</w:t>
      </w:r>
      <w:r w:rsidR="007C763D" w:rsidRPr="007F4928">
        <w:rPr>
          <w:rFonts w:hint="eastAsia"/>
          <w:sz w:val="24"/>
        </w:rPr>
        <w:t>代の子育て世代のロコモ認知度</w:t>
      </w:r>
      <w:r w:rsidR="00011601" w:rsidRPr="007F4928">
        <w:rPr>
          <w:rFonts w:hint="eastAsia"/>
          <w:sz w:val="24"/>
        </w:rPr>
        <w:t>は低迷している（</w:t>
      </w:r>
      <w:r w:rsidR="007C763D" w:rsidRPr="007F4928">
        <w:rPr>
          <w:sz w:val="24"/>
        </w:rPr>
        <w:t>29.1-36.0</w:t>
      </w:r>
      <w:r w:rsidR="00011601" w:rsidRPr="007F4928">
        <w:rPr>
          <w:sz w:val="24"/>
        </w:rPr>
        <w:t>%</w:t>
      </w:r>
      <w:r w:rsidR="00011601" w:rsidRPr="007F4928">
        <w:rPr>
          <w:rFonts w:hint="eastAsia"/>
          <w:sz w:val="24"/>
        </w:rPr>
        <w:t>、2</w:t>
      </w:r>
      <w:r w:rsidR="007C763D" w:rsidRPr="007F4928">
        <w:rPr>
          <w:sz w:val="24"/>
        </w:rPr>
        <w:t>025</w:t>
      </w:r>
      <w:r w:rsidR="007C763D" w:rsidRPr="007F4928">
        <w:rPr>
          <w:rFonts w:hint="eastAsia"/>
          <w:sz w:val="24"/>
        </w:rPr>
        <w:t>年）</w:t>
      </w:r>
      <w:r w:rsidR="00011601" w:rsidRPr="007F4928">
        <w:rPr>
          <w:rFonts w:hint="eastAsia"/>
          <w:sz w:val="24"/>
        </w:rPr>
        <w:t>。</w:t>
      </w:r>
      <w:r w:rsidR="005D5200" w:rsidRPr="007F4928">
        <w:rPr>
          <w:rFonts w:hint="eastAsia"/>
          <w:sz w:val="24"/>
        </w:rPr>
        <w:t>今回の取り組みは、ロコモ予防事業の中でも報告が少ない子供ロコモに焦点を絞り、その背景にいる両親への啓発も目的に加えて、産官学連携で</w:t>
      </w:r>
      <w:r w:rsidR="00011601" w:rsidRPr="007F4928">
        <w:rPr>
          <w:rFonts w:hint="eastAsia"/>
          <w:sz w:val="24"/>
        </w:rPr>
        <w:t>実践</w:t>
      </w:r>
      <w:r w:rsidR="005D5200" w:rsidRPr="007F4928">
        <w:rPr>
          <w:rFonts w:hint="eastAsia"/>
          <w:sz w:val="24"/>
        </w:rPr>
        <w:t>している。</w:t>
      </w:r>
    </w:p>
    <w:p w:rsidR="007C763D" w:rsidRPr="007F4928" w:rsidRDefault="007C763D">
      <w:pPr>
        <w:rPr>
          <w:sz w:val="24"/>
        </w:rPr>
      </w:pPr>
      <w:r w:rsidRPr="007F4928">
        <w:rPr>
          <w:rFonts w:hint="eastAsia"/>
          <w:sz w:val="24"/>
        </w:rPr>
        <w:t>【取り組み概要】</w:t>
      </w:r>
    </w:p>
    <w:p w:rsidR="002A3AC8" w:rsidRPr="007F4928" w:rsidRDefault="003C2B02">
      <w:pPr>
        <w:rPr>
          <w:sz w:val="24"/>
        </w:rPr>
      </w:pPr>
      <w:r w:rsidRPr="007F4928">
        <w:rPr>
          <w:rFonts w:hint="eastAsia"/>
          <w:sz w:val="24"/>
        </w:rPr>
        <w:t>当院では半年に</w:t>
      </w:r>
      <w:r w:rsidRPr="007F4928">
        <w:rPr>
          <w:sz w:val="24"/>
        </w:rPr>
        <w:t>1</w:t>
      </w:r>
      <w:r w:rsidRPr="007F4928">
        <w:rPr>
          <w:rFonts w:hint="eastAsia"/>
          <w:sz w:val="24"/>
        </w:rPr>
        <w:t>度開催される大型ショッピングモール主催の健康増進イベントに</w:t>
      </w:r>
      <w:r w:rsidRPr="007F4928">
        <w:rPr>
          <w:sz w:val="24"/>
        </w:rPr>
        <w:t>２</w:t>
      </w:r>
      <w:r w:rsidRPr="007F4928">
        <w:rPr>
          <w:rFonts w:hint="eastAsia"/>
          <w:sz w:val="24"/>
        </w:rPr>
        <w:t>年前から</w:t>
      </w:r>
      <w:r w:rsidRPr="007F4928">
        <w:rPr>
          <w:sz w:val="24"/>
        </w:rPr>
        <w:t>4</w:t>
      </w:r>
      <w:r w:rsidRPr="007F4928">
        <w:rPr>
          <w:rFonts w:hint="eastAsia"/>
          <w:sz w:val="24"/>
        </w:rPr>
        <w:t>回連続参加し、子供ロコモの啓発ブースを開設している。内容は、子供ロコモチェックに加えて、生活習慣アンケートと姿勢チェックアプリを活用して座位・立位姿勢を見える化してフィードバックし</w:t>
      </w:r>
      <w:r w:rsidR="008C330E" w:rsidRPr="007F4928">
        <w:rPr>
          <w:rFonts w:hint="eastAsia"/>
          <w:sz w:val="24"/>
        </w:rPr>
        <w:t>、子供ロコモ読本を配布して指導した</w:t>
      </w:r>
      <w:r w:rsidRPr="007F4928">
        <w:rPr>
          <w:rFonts w:hint="eastAsia"/>
          <w:sz w:val="24"/>
        </w:rPr>
        <w:t>。私たちの取り組みの最大の特徴は</w:t>
      </w:r>
      <w:r w:rsidR="008C330E" w:rsidRPr="007F4928">
        <w:rPr>
          <w:rFonts w:hint="eastAsia"/>
          <w:sz w:val="24"/>
        </w:rPr>
        <w:t>産官学連携であり、当院の</w:t>
      </w:r>
      <w:r w:rsidRPr="007F4928">
        <w:rPr>
          <w:rFonts w:hint="eastAsia"/>
          <w:sz w:val="24"/>
        </w:rPr>
        <w:t>ロコモコーディネーター</w:t>
      </w:r>
      <w:r w:rsidR="00AF77B2" w:rsidRPr="007F4928">
        <w:rPr>
          <w:sz w:val="24"/>
        </w:rPr>
        <w:t>(LC)</w:t>
      </w:r>
      <w:r w:rsidRPr="007F4928">
        <w:rPr>
          <w:rFonts w:hint="eastAsia"/>
          <w:sz w:val="24"/>
        </w:rPr>
        <w:t>が中心となり、</w:t>
      </w:r>
      <w:r w:rsidR="008C330E" w:rsidRPr="007F4928">
        <w:rPr>
          <w:rFonts w:hint="eastAsia"/>
          <w:sz w:val="24"/>
        </w:rPr>
        <w:t>医療系大学の大学院生・学部生、中高一貫校の生徒、さいたま市商工会議所青年部（イベント</w:t>
      </w:r>
      <w:r w:rsidR="008C330E" w:rsidRPr="007F4928">
        <w:rPr>
          <w:sz w:val="24"/>
        </w:rPr>
        <w:t>PR</w:t>
      </w:r>
      <w:r w:rsidR="008C330E" w:rsidRPr="007F4928">
        <w:rPr>
          <w:rFonts w:hint="eastAsia"/>
          <w:sz w:val="24"/>
        </w:rPr>
        <w:t>大使：さいたま小町）や埼玉県（コバトン）と共に出展している点である。</w:t>
      </w:r>
      <w:r w:rsidR="008F0988" w:rsidRPr="007F4928">
        <w:rPr>
          <w:rFonts w:hint="eastAsia"/>
          <w:sz w:val="24"/>
        </w:rPr>
        <w:t>つまり、将来の医療を担う可能性のある大学生、高校生、中学生にロコモについて事前教育することで、子供が子供ロコモの啓発をする形を生み出している。この</w:t>
      </w:r>
      <w:r w:rsidR="00AF4261">
        <w:rPr>
          <w:rFonts w:hint="eastAsia"/>
          <w:sz w:val="24"/>
        </w:rPr>
        <w:t>活動</w:t>
      </w:r>
      <w:r w:rsidR="008F0988" w:rsidRPr="007F4928">
        <w:rPr>
          <w:rFonts w:hint="eastAsia"/>
          <w:sz w:val="24"/>
        </w:rPr>
        <w:t>の主な費用は印刷代のみで、当院スタッフの参加</w:t>
      </w:r>
      <w:r w:rsidR="00AF4261">
        <w:rPr>
          <w:rFonts w:hint="eastAsia"/>
          <w:sz w:val="24"/>
        </w:rPr>
        <w:t>を</w:t>
      </w:r>
      <w:r w:rsidR="008F0988" w:rsidRPr="007F4928">
        <w:rPr>
          <w:sz w:val="24"/>
        </w:rPr>
        <w:t>3</w:t>
      </w:r>
      <w:r w:rsidR="008F0988" w:rsidRPr="007F4928">
        <w:rPr>
          <w:rFonts w:hint="eastAsia"/>
          <w:sz w:val="24"/>
        </w:rPr>
        <w:t>名程度に抑え</w:t>
      </w:r>
      <w:r w:rsidR="00AF4261">
        <w:rPr>
          <w:rFonts w:hint="eastAsia"/>
          <w:sz w:val="24"/>
        </w:rPr>
        <w:t>ることが可能で</w:t>
      </w:r>
      <w:r w:rsidR="008F0988" w:rsidRPr="007F4928">
        <w:rPr>
          <w:rFonts w:hint="eastAsia"/>
          <w:sz w:val="24"/>
        </w:rPr>
        <w:t>、医療機関の負担</w:t>
      </w:r>
      <w:r w:rsidR="00AF4261">
        <w:rPr>
          <w:rFonts w:hint="eastAsia"/>
          <w:sz w:val="24"/>
        </w:rPr>
        <w:t>が少ない持続可能な取り組みを実現し</w:t>
      </w:r>
      <w:r w:rsidR="008F0988" w:rsidRPr="007F4928">
        <w:rPr>
          <w:rFonts w:hint="eastAsia"/>
          <w:sz w:val="24"/>
        </w:rPr>
        <w:t>、</w:t>
      </w:r>
      <w:r w:rsidR="00AF4261">
        <w:rPr>
          <w:rFonts w:hint="eastAsia"/>
          <w:sz w:val="24"/>
        </w:rPr>
        <w:t>さらに</w:t>
      </w:r>
      <w:r w:rsidR="008F0988" w:rsidRPr="007F4928">
        <w:rPr>
          <w:rFonts w:hint="eastAsia"/>
          <w:sz w:val="24"/>
        </w:rPr>
        <w:t>将来の</w:t>
      </w:r>
      <w:r w:rsidR="00AF77B2" w:rsidRPr="007F4928">
        <w:rPr>
          <w:rFonts w:hint="eastAsia"/>
          <w:sz w:val="24"/>
        </w:rPr>
        <w:t>L</w:t>
      </w:r>
      <w:r w:rsidR="00AF77B2" w:rsidRPr="007F4928">
        <w:rPr>
          <w:sz w:val="24"/>
        </w:rPr>
        <w:t>C</w:t>
      </w:r>
      <w:r w:rsidR="008F0988" w:rsidRPr="007F4928">
        <w:rPr>
          <w:rFonts w:hint="eastAsia"/>
          <w:sz w:val="24"/>
        </w:rPr>
        <w:t>育成</w:t>
      </w:r>
      <w:r w:rsidR="002A3AC8" w:rsidRPr="007F4928">
        <w:rPr>
          <w:rFonts w:hint="eastAsia"/>
          <w:sz w:val="24"/>
        </w:rPr>
        <w:t>にも繋がる可能性がある。毎回</w:t>
      </w:r>
      <w:r w:rsidR="002A3AC8" w:rsidRPr="007F4928">
        <w:rPr>
          <w:sz w:val="24"/>
        </w:rPr>
        <w:t>140</w:t>
      </w:r>
      <w:r w:rsidR="002A3AC8" w:rsidRPr="007F4928">
        <w:rPr>
          <w:rFonts w:hint="eastAsia"/>
          <w:sz w:val="24"/>
        </w:rPr>
        <w:t>名程度の</w:t>
      </w:r>
      <w:r w:rsidR="00EA3A1A">
        <w:rPr>
          <w:rFonts w:hint="eastAsia"/>
          <w:sz w:val="24"/>
        </w:rPr>
        <w:t>子供ロコモ</w:t>
      </w:r>
      <w:r w:rsidR="002A3AC8" w:rsidRPr="007F4928">
        <w:rPr>
          <w:rFonts w:hint="eastAsia"/>
          <w:sz w:val="24"/>
        </w:rPr>
        <w:t>チェックを実施し、</w:t>
      </w:r>
      <w:r w:rsidR="00AF77B2" w:rsidRPr="007F4928">
        <w:rPr>
          <w:rFonts w:hint="eastAsia"/>
          <w:sz w:val="24"/>
        </w:rPr>
        <w:t>紙面で</w:t>
      </w:r>
      <w:r w:rsidR="002A3AC8" w:rsidRPr="007F4928">
        <w:rPr>
          <w:rFonts w:hint="eastAsia"/>
          <w:sz w:val="24"/>
        </w:rPr>
        <w:t>研究同意を得て</w:t>
      </w:r>
      <w:r w:rsidR="002A3AC8" w:rsidRPr="007F4928">
        <w:rPr>
          <w:sz w:val="24"/>
        </w:rPr>
        <w:t>80</w:t>
      </w:r>
      <w:r w:rsidR="002A3AC8" w:rsidRPr="007F4928">
        <w:rPr>
          <w:rFonts w:hint="eastAsia"/>
          <w:sz w:val="24"/>
        </w:rPr>
        <w:t>名程のデータを取得している。</w:t>
      </w:r>
      <w:r w:rsidR="00EA3A1A">
        <w:rPr>
          <w:rFonts w:hint="eastAsia"/>
          <w:sz w:val="24"/>
        </w:rPr>
        <w:t>子供ロコモ</w:t>
      </w:r>
      <w:r w:rsidR="002A3AC8" w:rsidRPr="007F4928">
        <w:rPr>
          <w:rFonts w:hint="eastAsia"/>
          <w:sz w:val="24"/>
        </w:rPr>
        <w:t>チェックが</w:t>
      </w:r>
      <w:r w:rsidR="002A3AC8" w:rsidRPr="007F4928">
        <w:rPr>
          <w:sz w:val="24"/>
        </w:rPr>
        <w:t>1</w:t>
      </w:r>
      <w:r w:rsidR="002A3AC8" w:rsidRPr="007F4928">
        <w:rPr>
          <w:rFonts w:hint="eastAsia"/>
          <w:sz w:val="24"/>
        </w:rPr>
        <w:t>項目でもできない</w:t>
      </w:r>
      <w:r w:rsidR="0001437F">
        <w:rPr>
          <w:rFonts w:hint="eastAsia"/>
          <w:sz w:val="24"/>
        </w:rPr>
        <w:t>対象</w:t>
      </w:r>
      <w:r w:rsidR="002A3AC8" w:rsidRPr="007F4928">
        <w:rPr>
          <w:rFonts w:hint="eastAsia"/>
          <w:sz w:val="24"/>
        </w:rPr>
        <w:t>は約</w:t>
      </w:r>
      <w:r w:rsidR="002A3AC8" w:rsidRPr="007F4928">
        <w:rPr>
          <w:sz w:val="24"/>
        </w:rPr>
        <w:t>37.1%</w:t>
      </w:r>
      <w:r w:rsidR="002A3AC8" w:rsidRPr="007F4928">
        <w:rPr>
          <w:rFonts w:hint="eastAsia"/>
          <w:sz w:val="24"/>
        </w:rPr>
        <w:t>存在する。</w:t>
      </w:r>
      <w:r w:rsidR="00A15A7F" w:rsidRPr="007F4928">
        <w:rPr>
          <w:rFonts w:hint="eastAsia"/>
          <w:sz w:val="24"/>
        </w:rPr>
        <w:t>さいたま市や</w:t>
      </w:r>
      <w:r w:rsidR="00AF77B2" w:rsidRPr="007F4928">
        <w:rPr>
          <w:rFonts w:hint="eastAsia"/>
          <w:sz w:val="24"/>
        </w:rPr>
        <w:t>埼玉</w:t>
      </w:r>
      <w:r w:rsidR="00A15A7F" w:rsidRPr="007F4928">
        <w:rPr>
          <w:rFonts w:hint="eastAsia"/>
          <w:sz w:val="24"/>
        </w:rPr>
        <w:t>県のマスコットキャラクターは来訪者増加に寄与している。</w:t>
      </w:r>
    </w:p>
    <w:p w:rsidR="007C763D" w:rsidRPr="007F4928" w:rsidRDefault="007C763D">
      <w:pPr>
        <w:rPr>
          <w:sz w:val="24"/>
        </w:rPr>
      </w:pPr>
      <w:r w:rsidRPr="007F4928">
        <w:rPr>
          <w:rFonts w:hint="eastAsia"/>
          <w:sz w:val="24"/>
        </w:rPr>
        <w:t>【</w:t>
      </w:r>
      <w:r w:rsidR="002A3AC8" w:rsidRPr="007F4928">
        <w:rPr>
          <w:rFonts w:hint="eastAsia"/>
          <w:sz w:val="24"/>
        </w:rPr>
        <w:t>まとめ</w:t>
      </w:r>
      <w:r w:rsidRPr="007F4928">
        <w:rPr>
          <w:rFonts w:hint="eastAsia"/>
          <w:sz w:val="24"/>
        </w:rPr>
        <w:t>】</w:t>
      </w:r>
    </w:p>
    <w:p w:rsidR="007F4928" w:rsidRPr="007F4928" w:rsidRDefault="002A3AC8">
      <w:pPr>
        <w:rPr>
          <w:sz w:val="24"/>
        </w:rPr>
      </w:pPr>
      <w:r w:rsidRPr="007F4928">
        <w:rPr>
          <w:rFonts w:hint="eastAsia"/>
          <w:sz w:val="24"/>
        </w:rPr>
        <w:t>産官学連携による子供ロコモ啓発活動について紹介した。</w:t>
      </w:r>
      <w:r w:rsidR="00A15A7F" w:rsidRPr="007F4928">
        <w:rPr>
          <w:rFonts w:hint="eastAsia"/>
          <w:sz w:val="24"/>
        </w:rPr>
        <w:t>連携することで</w:t>
      </w:r>
      <w:r w:rsidR="00011601" w:rsidRPr="007F4928">
        <w:rPr>
          <w:rFonts w:hint="eastAsia"/>
          <w:sz w:val="24"/>
        </w:rPr>
        <w:t>①</w:t>
      </w:r>
      <w:r w:rsidR="00A15A7F" w:rsidRPr="007F4928">
        <w:rPr>
          <w:rFonts w:hint="eastAsia"/>
          <w:sz w:val="24"/>
        </w:rPr>
        <w:t>効果的な啓発、</w:t>
      </w:r>
      <w:r w:rsidR="00011601" w:rsidRPr="007F4928">
        <w:rPr>
          <w:rFonts w:hint="eastAsia"/>
          <w:sz w:val="24"/>
        </w:rPr>
        <w:t>②</w:t>
      </w:r>
      <w:r w:rsidR="00A15A7F" w:rsidRPr="007F4928">
        <w:rPr>
          <w:rFonts w:hint="eastAsia"/>
          <w:sz w:val="24"/>
        </w:rPr>
        <w:t>持続可能な運営体制、</w:t>
      </w:r>
      <w:r w:rsidR="00011601" w:rsidRPr="007F4928">
        <w:rPr>
          <w:rFonts w:hint="eastAsia"/>
          <w:sz w:val="24"/>
        </w:rPr>
        <w:t>③</w:t>
      </w:r>
      <w:r w:rsidR="00A15A7F" w:rsidRPr="007F4928">
        <w:rPr>
          <w:rFonts w:hint="eastAsia"/>
          <w:sz w:val="24"/>
        </w:rPr>
        <w:t>将来に向けたロコモ教育を同時に実現する</w:t>
      </w:r>
      <w:r w:rsidR="00011601" w:rsidRPr="007F4928">
        <w:rPr>
          <w:rFonts w:hint="eastAsia"/>
          <w:sz w:val="24"/>
        </w:rPr>
        <w:t>可能性があり、今後も継続していく方針である。</w:t>
      </w:r>
    </w:p>
    <w:p w:rsidR="005400AB" w:rsidRDefault="007F4928" w:rsidP="0001437F">
      <w:pPr>
        <w:jc w:val="right"/>
        <w:rPr>
          <w:sz w:val="24"/>
        </w:rPr>
      </w:pPr>
      <w:r w:rsidRPr="007F4928">
        <w:rPr>
          <w:sz w:val="24"/>
        </w:rPr>
        <w:t>Word</w:t>
      </w:r>
      <w:r w:rsidRPr="007F4928">
        <w:rPr>
          <w:rFonts w:hint="eastAsia"/>
          <w:sz w:val="24"/>
        </w:rPr>
        <w:t>文字カウント：</w:t>
      </w:r>
      <w:r w:rsidRPr="007F4928">
        <w:rPr>
          <w:sz w:val="24"/>
        </w:rPr>
        <w:t>8</w:t>
      </w:r>
      <w:r w:rsidR="0001437F">
        <w:rPr>
          <w:sz w:val="24"/>
        </w:rPr>
        <w:t>68</w:t>
      </w:r>
      <w:r w:rsidRPr="007F4928">
        <w:rPr>
          <w:rFonts w:hint="eastAsia"/>
          <w:sz w:val="24"/>
        </w:rPr>
        <w:t>字</w:t>
      </w:r>
    </w:p>
    <w:p w:rsidR="00E15192" w:rsidRDefault="00E15192" w:rsidP="0001437F">
      <w:pPr>
        <w:jc w:val="right"/>
        <w:rPr>
          <w:sz w:val="24"/>
        </w:rPr>
      </w:pPr>
    </w:p>
    <w:p w:rsidR="00E15192" w:rsidRPr="00E15192" w:rsidRDefault="00E15192" w:rsidP="0001437F">
      <w:pPr>
        <w:jc w:val="right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 wp14:anchorId="07704AC4" wp14:editId="79F0EBAF">
            <wp:extent cx="6184900" cy="4638675"/>
            <wp:effectExtent l="0" t="0" r="0" b="0"/>
            <wp:docPr id="6261150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15090" name="図 62611509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6184900" cy="4638675"/>
            <wp:effectExtent l="0" t="0" r="0" b="0"/>
            <wp:docPr id="167348644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86445" name="図 16734864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5192" w:rsidRPr="00E15192" w:rsidSect="007F4928">
      <w:pgSz w:w="11900" w:h="16840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F10"/>
    <w:rsid w:val="00011601"/>
    <w:rsid w:val="0001437F"/>
    <w:rsid w:val="002A3AC8"/>
    <w:rsid w:val="002A6136"/>
    <w:rsid w:val="00330080"/>
    <w:rsid w:val="003C2B02"/>
    <w:rsid w:val="003F1F10"/>
    <w:rsid w:val="004B2925"/>
    <w:rsid w:val="005400AB"/>
    <w:rsid w:val="005D5200"/>
    <w:rsid w:val="0062268C"/>
    <w:rsid w:val="006F359B"/>
    <w:rsid w:val="007C763D"/>
    <w:rsid w:val="007F4928"/>
    <w:rsid w:val="008C330E"/>
    <w:rsid w:val="008F0988"/>
    <w:rsid w:val="00A15A7F"/>
    <w:rsid w:val="00AF4261"/>
    <w:rsid w:val="00AF77B2"/>
    <w:rsid w:val="00C41B3E"/>
    <w:rsid w:val="00E15192"/>
    <w:rsid w:val="00EA3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EFE6021-2512-3F4F-8903-6D6132010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F1F1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1F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1F1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1F1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1F1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1F1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1F1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1F1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1F1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F1F1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F1F1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F1F1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3F1F1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F1F1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F1F1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F1F1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F1F1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F1F1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F1F1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F1F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F1F1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F1F1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F1F1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F1F1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F1F1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F1F1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F1F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F1F1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3F1F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2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健太 三上</dc:creator>
  <cp:keywords/>
  <dc:description/>
  <cp:lastModifiedBy>二階堂 元重</cp:lastModifiedBy>
  <cp:revision>2</cp:revision>
  <cp:lastPrinted>2026-02-10T07:25:00Z</cp:lastPrinted>
  <dcterms:created xsi:type="dcterms:W3CDTF">2026-03-08T07:07:00Z</dcterms:created>
  <dcterms:modified xsi:type="dcterms:W3CDTF">2026-03-08T07:07:00Z</dcterms:modified>
</cp:coreProperties>
</file>